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340" w:rsidRPr="00C22340" w:rsidRDefault="00C22340" w:rsidP="00C22340">
      <w:pPr>
        <w:spacing w:before="100" w:beforeAutospacing="1" w:after="100" w:afterAutospacing="1" w:line="240" w:lineRule="auto"/>
        <w:rPr>
          <w:rFonts w:ascii="Times New Roman" w:eastAsia="Times New Roman" w:hAnsi="Times New Roman" w:cs="Times New Roman"/>
          <w:sz w:val="24"/>
          <w:szCs w:val="24"/>
        </w:rPr>
      </w:pPr>
      <w:r w:rsidRPr="00C22340">
        <w:rPr>
          <w:rFonts w:ascii="Times New Roman" w:eastAsia="Times New Roman" w:hAnsi="Times New Roman" w:cs="Times New Roman"/>
          <w:sz w:val="24"/>
          <w:szCs w:val="24"/>
        </w:rPr>
        <w:t xml:space="preserve">In the lot that is occupied by part </w:t>
      </w:r>
      <w:proofErr w:type="gramStart"/>
      <w:r w:rsidRPr="00C22340">
        <w:rPr>
          <w:rFonts w:ascii="Times New Roman" w:eastAsia="Times New Roman" w:hAnsi="Times New Roman" w:cs="Times New Roman"/>
          <w:sz w:val="24"/>
          <w:szCs w:val="24"/>
        </w:rPr>
        <w:t>of  Kelly</w:t>
      </w:r>
      <w:proofErr w:type="gramEnd"/>
      <w:r w:rsidRPr="00C22340">
        <w:rPr>
          <w:rFonts w:ascii="Times New Roman" w:eastAsia="Times New Roman" w:hAnsi="Times New Roman" w:cs="Times New Roman"/>
          <w:sz w:val="24"/>
          <w:szCs w:val="24"/>
        </w:rPr>
        <w:t xml:space="preserve"> Transit was </w:t>
      </w:r>
      <w:proofErr w:type="spellStart"/>
      <w:r w:rsidRPr="00C22340">
        <w:rPr>
          <w:rFonts w:ascii="Times New Roman" w:eastAsia="Times New Roman" w:hAnsi="Times New Roman" w:cs="Times New Roman"/>
          <w:sz w:val="24"/>
          <w:szCs w:val="24"/>
        </w:rPr>
        <w:t>Holtzapple’s</w:t>
      </w:r>
      <w:proofErr w:type="spellEnd"/>
      <w:r w:rsidRPr="00C22340">
        <w:rPr>
          <w:rFonts w:ascii="Times New Roman" w:eastAsia="Times New Roman" w:hAnsi="Times New Roman" w:cs="Times New Roman"/>
          <w:sz w:val="24"/>
          <w:szCs w:val="24"/>
        </w:rPr>
        <w:t xml:space="preserve"> grocery store at 16 N. Main St. At 14 N. Main St. </w:t>
      </w:r>
      <w:proofErr w:type="gramStart"/>
      <w:r w:rsidRPr="00C22340">
        <w:rPr>
          <w:rFonts w:ascii="Times New Roman" w:eastAsia="Times New Roman" w:hAnsi="Times New Roman" w:cs="Times New Roman"/>
          <w:sz w:val="24"/>
          <w:szCs w:val="24"/>
        </w:rPr>
        <w:t>was</w:t>
      </w:r>
      <w:proofErr w:type="gramEnd"/>
      <w:r w:rsidRPr="00C22340">
        <w:rPr>
          <w:rFonts w:ascii="Times New Roman" w:eastAsia="Times New Roman" w:hAnsi="Times New Roman" w:cs="Times New Roman"/>
          <w:sz w:val="24"/>
          <w:szCs w:val="24"/>
        </w:rPr>
        <w:t xml:space="preserve"> a residence and post office and later the home of Lankford Insurance Agency.  From about 1929 and for the next 26 years or so, the building was the home of three former Dover postmasters: J. William </w:t>
      </w:r>
      <w:proofErr w:type="spellStart"/>
      <w:r w:rsidRPr="00C22340">
        <w:rPr>
          <w:rFonts w:ascii="Times New Roman" w:eastAsia="Times New Roman" w:hAnsi="Times New Roman" w:cs="Times New Roman"/>
          <w:sz w:val="24"/>
          <w:szCs w:val="24"/>
        </w:rPr>
        <w:t>Strayer</w:t>
      </w:r>
      <w:proofErr w:type="spellEnd"/>
      <w:r w:rsidRPr="00C22340">
        <w:rPr>
          <w:rFonts w:ascii="Times New Roman" w:eastAsia="Times New Roman" w:hAnsi="Times New Roman" w:cs="Times New Roman"/>
          <w:sz w:val="24"/>
          <w:szCs w:val="24"/>
        </w:rPr>
        <w:t>, William Lauer and Edison Brown.  The house was demolished in 1982 to make way for a new Dover branch of the York Bank &amp; Trust Co.  The previous York Bank’s Dover office building was built in 1924 and was razed around 1982.  The later bank building now houses Kelly Transit.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11"/>
        <w:gridCol w:w="2745"/>
        <w:gridCol w:w="2720"/>
      </w:tblGrid>
      <w:tr w:rsidR="00C22340" w:rsidRPr="00C22340" w:rsidTr="00C22340">
        <w:trPr>
          <w:trHeight w:val="3426"/>
        </w:trPr>
        <w:tc>
          <w:tcPr>
            <w:tcW w:w="3164" w:type="dxa"/>
            <w:tcBorders>
              <w:top w:val="nil"/>
              <w:left w:val="nil"/>
              <w:bottom w:val="nil"/>
              <w:right w:val="nil"/>
            </w:tcBorders>
            <w:hideMark/>
          </w:tcPr>
          <w:p w:rsidR="00C22340" w:rsidRPr="00C22340" w:rsidRDefault="00C22340" w:rsidP="00C2234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60288" behindDoc="0" locked="0" layoutInCell="1" allowOverlap="0">
                  <wp:simplePos x="0" y="0"/>
                  <wp:positionH relativeFrom="column">
                    <wp:align>left</wp:align>
                  </wp:positionH>
                  <wp:positionV relativeFrom="line">
                    <wp:posOffset>0</wp:posOffset>
                  </wp:positionV>
                  <wp:extent cx="1781175" cy="1438275"/>
                  <wp:effectExtent l="19050" t="0" r="9525" b="0"/>
                  <wp:wrapSquare wrapText="bothSides"/>
                  <wp:docPr id="2" name="Picture 2" descr="http://www.gdhspa.org/Obituaries/Lori%20Kendig/clip_image0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dhspa.org/Obituaries/Lori%20Kendig/clip_image088.jpg"/>
                          <pic:cNvPicPr>
                            <a:picLocks noChangeAspect="1" noChangeArrowheads="1"/>
                          </pic:cNvPicPr>
                        </pic:nvPicPr>
                        <pic:blipFill>
                          <a:blip r:embed="rId4" cstate="print"/>
                          <a:srcRect/>
                          <a:stretch>
                            <a:fillRect/>
                          </a:stretch>
                        </pic:blipFill>
                        <pic:spPr bwMode="auto">
                          <a:xfrm>
                            <a:off x="0" y="0"/>
                            <a:ext cx="1781175" cy="1438275"/>
                          </a:xfrm>
                          <a:prstGeom prst="rect">
                            <a:avLst/>
                          </a:prstGeom>
                          <a:noFill/>
                          <a:ln w="9525">
                            <a:noFill/>
                            <a:miter lim="800000"/>
                            <a:headEnd/>
                            <a:tailEnd/>
                          </a:ln>
                        </pic:spPr>
                      </pic:pic>
                    </a:graphicData>
                  </a:graphic>
                </wp:anchor>
              </w:drawing>
            </w:r>
            <w:r w:rsidRPr="00C22340">
              <w:rPr>
                <w:rFonts w:ascii="Times New Roman" w:eastAsia="Times New Roman" w:hAnsi="Times New Roman" w:cs="Times New Roman"/>
                <w:sz w:val="24"/>
                <w:szCs w:val="24"/>
              </w:rPr>
              <w:t xml:space="preserve">            Dover Bank</w:t>
            </w:r>
          </w:p>
        </w:tc>
        <w:tc>
          <w:tcPr>
            <w:tcW w:w="3164" w:type="dxa"/>
            <w:tcBorders>
              <w:top w:val="nil"/>
              <w:left w:val="nil"/>
              <w:bottom w:val="nil"/>
              <w:right w:val="nil"/>
            </w:tcBorders>
            <w:hideMark/>
          </w:tcPr>
          <w:p w:rsidR="00C22340" w:rsidRPr="00C22340" w:rsidRDefault="00C22340" w:rsidP="00C2234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61312" behindDoc="0" locked="0" layoutInCell="1" allowOverlap="0">
                  <wp:simplePos x="0" y="0"/>
                  <wp:positionH relativeFrom="column">
                    <wp:align>left</wp:align>
                  </wp:positionH>
                  <wp:positionV relativeFrom="line">
                    <wp:posOffset>0</wp:posOffset>
                  </wp:positionV>
                  <wp:extent cx="1838325" cy="1590675"/>
                  <wp:effectExtent l="19050" t="0" r="9525" b="0"/>
                  <wp:wrapSquare wrapText="bothSides"/>
                  <wp:docPr id="3" name="Picture 3" descr="http://www.gdhspa.org/Obituaries/Lori%20Kendig/clip_image0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dhspa.org/Obituaries/Lori%20Kendig/clip_image090.jpg"/>
                          <pic:cNvPicPr>
                            <a:picLocks noChangeAspect="1" noChangeArrowheads="1"/>
                          </pic:cNvPicPr>
                        </pic:nvPicPr>
                        <pic:blipFill>
                          <a:blip r:embed="rId5" cstate="print"/>
                          <a:srcRect/>
                          <a:stretch>
                            <a:fillRect/>
                          </a:stretch>
                        </pic:blipFill>
                        <pic:spPr bwMode="auto">
                          <a:xfrm>
                            <a:off x="0" y="0"/>
                            <a:ext cx="1838325" cy="1590675"/>
                          </a:xfrm>
                          <a:prstGeom prst="rect">
                            <a:avLst/>
                          </a:prstGeom>
                          <a:noFill/>
                          <a:ln w="9525">
                            <a:noFill/>
                            <a:miter lim="800000"/>
                            <a:headEnd/>
                            <a:tailEnd/>
                          </a:ln>
                        </pic:spPr>
                      </pic:pic>
                    </a:graphicData>
                  </a:graphic>
                </wp:anchor>
              </w:drawing>
            </w:r>
            <w:r w:rsidRPr="00C22340">
              <w:rPr>
                <w:rFonts w:ascii="Times New Roman" w:eastAsia="Times New Roman" w:hAnsi="Times New Roman" w:cs="Times New Roman"/>
                <w:sz w:val="24"/>
                <w:szCs w:val="24"/>
              </w:rPr>
              <w:t xml:space="preserve">           14 N. Main, Razed</w:t>
            </w:r>
          </w:p>
        </w:tc>
        <w:tc>
          <w:tcPr>
            <w:tcW w:w="3164" w:type="dxa"/>
            <w:tcBorders>
              <w:top w:val="nil"/>
              <w:left w:val="nil"/>
              <w:bottom w:val="nil"/>
              <w:right w:val="nil"/>
            </w:tcBorders>
            <w:hideMark/>
          </w:tcPr>
          <w:p w:rsidR="00C22340" w:rsidRPr="00C22340" w:rsidRDefault="00C22340" w:rsidP="00C2234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62336" behindDoc="0" locked="0" layoutInCell="1" allowOverlap="0">
                  <wp:simplePos x="0" y="0"/>
                  <wp:positionH relativeFrom="column">
                    <wp:align>left</wp:align>
                  </wp:positionH>
                  <wp:positionV relativeFrom="line">
                    <wp:posOffset>0</wp:posOffset>
                  </wp:positionV>
                  <wp:extent cx="1819275" cy="1428750"/>
                  <wp:effectExtent l="19050" t="0" r="9525" b="0"/>
                  <wp:wrapSquare wrapText="bothSides"/>
                  <wp:docPr id="4" name="Picture 4" descr="http://www.gdhspa.org/Obituaries/Lori%20Kendig/clip_image0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gdhspa.org/Obituaries/Lori%20Kendig/clip_image092.jpg"/>
                          <pic:cNvPicPr>
                            <a:picLocks noChangeAspect="1" noChangeArrowheads="1"/>
                          </pic:cNvPicPr>
                        </pic:nvPicPr>
                        <pic:blipFill>
                          <a:blip r:embed="rId6" cstate="print"/>
                          <a:srcRect/>
                          <a:stretch>
                            <a:fillRect/>
                          </a:stretch>
                        </pic:blipFill>
                        <pic:spPr bwMode="auto">
                          <a:xfrm>
                            <a:off x="0" y="0"/>
                            <a:ext cx="1819275" cy="1428750"/>
                          </a:xfrm>
                          <a:prstGeom prst="rect">
                            <a:avLst/>
                          </a:prstGeom>
                          <a:noFill/>
                          <a:ln w="9525">
                            <a:noFill/>
                            <a:miter lim="800000"/>
                            <a:headEnd/>
                            <a:tailEnd/>
                          </a:ln>
                        </pic:spPr>
                      </pic:pic>
                    </a:graphicData>
                  </a:graphic>
                </wp:anchor>
              </w:drawing>
            </w:r>
            <w:r w:rsidRPr="00C22340">
              <w:rPr>
                <w:rFonts w:ascii="Times New Roman" w:eastAsia="Times New Roman" w:hAnsi="Times New Roman" w:cs="Times New Roman"/>
                <w:sz w:val="24"/>
                <w:szCs w:val="24"/>
              </w:rPr>
              <w:t xml:space="preserve">            Kelly Transit 2005</w:t>
            </w:r>
          </w:p>
        </w:tc>
      </w:tr>
      <w:tr w:rsidR="005C709C" w:rsidRPr="00C22340" w:rsidTr="00C22340">
        <w:trPr>
          <w:trHeight w:val="3426"/>
        </w:trPr>
        <w:tc>
          <w:tcPr>
            <w:tcW w:w="3164" w:type="dxa"/>
            <w:tcBorders>
              <w:top w:val="nil"/>
              <w:left w:val="nil"/>
              <w:bottom w:val="nil"/>
              <w:right w:val="nil"/>
            </w:tcBorders>
            <w:hideMark/>
          </w:tcPr>
          <w:p w:rsidR="005C709C" w:rsidRDefault="005C709C" w:rsidP="00C22340">
            <w:pPr>
              <w:spacing w:before="100" w:beforeAutospacing="1" w:after="100" w:afterAutospacing="1" w:line="240" w:lineRule="auto"/>
              <w:rPr>
                <w:rFonts w:ascii="Times New Roman" w:eastAsia="Times New Roman" w:hAnsi="Times New Roman" w:cs="Times New Roman"/>
                <w:noProof/>
                <w:sz w:val="24"/>
                <w:szCs w:val="24"/>
              </w:rPr>
            </w:pPr>
            <w:hyperlink r:id="rId7" w:history="1">
              <w:r w:rsidRPr="00421875">
                <w:rPr>
                  <w:rStyle w:val="Hyperlink"/>
                  <w:rFonts w:ascii="Times New Roman" w:eastAsia="Times New Roman" w:hAnsi="Times New Roman" w:cs="Times New Roman"/>
                  <w:noProof/>
                  <w:sz w:val="24"/>
                  <w:szCs w:val="24"/>
                </w:rPr>
                <w:t>http://www.gdhspa.org/Kids%20Page/tour.htm</w:t>
              </w:r>
            </w:hyperlink>
          </w:p>
          <w:p w:rsidR="005C709C" w:rsidRDefault="005C709C" w:rsidP="00C22340">
            <w:pPr>
              <w:spacing w:before="100" w:beforeAutospacing="1" w:after="100" w:afterAutospacing="1" w:line="240" w:lineRule="auto"/>
              <w:rPr>
                <w:rFonts w:ascii="Times New Roman" w:eastAsia="Times New Roman" w:hAnsi="Times New Roman" w:cs="Times New Roman"/>
                <w:noProof/>
                <w:sz w:val="24"/>
                <w:szCs w:val="24"/>
              </w:rPr>
            </w:pPr>
          </w:p>
        </w:tc>
        <w:tc>
          <w:tcPr>
            <w:tcW w:w="3164" w:type="dxa"/>
            <w:tcBorders>
              <w:top w:val="nil"/>
              <w:left w:val="nil"/>
              <w:bottom w:val="nil"/>
              <w:right w:val="nil"/>
            </w:tcBorders>
            <w:hideMark/>
          </w:tcPr>
          <w:p w:rsidR="005C709C" w:rsidRDefault="005C709C" w:rsidP="00C22340">
            <w:pPr>
              <w:spacing w:before="100" w:beforeAutospacing="1" w:after="100" w:afterAutospacing="1" w:line="240" w:lineRule="auto"/>
              <w:rPr>
                <w:rFonts w:ascii="Times New Roman" w:eastAsia="Times New Roman" w:hAnsi="Times New Roman" w:cs="Times New Roman"/>
                <w:noProof/>
                <w:sz w:val="24"/>
                <w:szCs w:val="24"/>
              </w:rPr>
            </w:pPr>
          </w:p>
        </w:tc>
        <w:tc>
          <w:tcPr>
            <w:tcW w:w="3164" w:type="dxa"/>
            <w:tcBorders>
              <w:top w:val="nil"/>
              <w:left w:val="nil"/>
              <w:bottom w:val="nil"/>
              <w:right w:val="nil"/>
            </w:tcBorders>
            <w:hideMark/>
          </w:tcPr>
          <w:p w:rsidR="005C709C" w:rsidRDefault="005C709C" w:rsidP="00C22340">
            <w:pPr>
              <w:spacing w:before="100" w:beforeAutospacing="1" w:after="100" w:afterAutospacing="1" w:line="240" w:lineRule="auto"/>
              <w:rPr>
                <w:rFonts w:ascii="Times New Roman" w:eastAsia="Times New Roman" w:hAnsi="Times New Roman" w:cs="Times New Roman"/>
                <w:noProof/>
                <w:sz w:val="24"/>
                <w:szCs w:val="24"/>
              </w:rPr>
            </w:pPr>
          </w:p>
        </w:tc>
      </w:tr>
    </w:tbl>
    <w:p w:rsidR="00515B4D" w:rsidRDefault="00515B4D"/>
    <w:sectPr w:rsidR="00515B4D" w:rsidSect="00515B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C22340"/>
    <w:rsid w:val="002857FD"/>
    <w:rsid w:val="00515B4D"/>
    <w:rsid w:val="005C709C"/>
    <w:rsid w:val="00C223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B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C709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1478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dhspa.org/Kids%20Page/tour.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119</Words>
  <Characters>683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DASD</Company>
  <LinksUpToDate>false</LinksUpToDate>
  <CharactersWithSpaces>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DASD</dc:creator>
  <cp:keywords/>
  <dc:description/>
  <cp:lastModifiedBy>DASD</cp:lastModifiedBy>
  <cp:revision>2</cp:revision>
  <dcterms:created xsi:type="dcterms:W3CDTF">2012-04-17T17:48:00Z</dcterms:created>
  <dcterms:modified xsi:type="dcterms:W3CDTF">2012-04-17T18:51:00Z</dcterms:modified>
</cp:coreProperties>
</file>